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7E" w:rsidRPr="003123A8" w:rsidRDefault="0068173F" w:rsidP="00146356">
      <w:pPr>
        <w:tabs>
          <w:tab w:val="left" w:pos="990"/>
          <w:tab w:val="left" w:pos="7387"/>
        </w:tabs>
        <w:jc w:val="both"/>
        <w:rPr>
          <w:rFonts w:ascii="Garamond" w:hAnsi="Garamond" w:cs="Arial"/>
          <w:b/>
          <w:color w:val="000000" w:themeColor="text1"/>
        </w:rPr>
      </w:pPr>
      <w:bookmarkStart w:id="0" w:name="_GoBack"/>
      <w:bookmarkEnd w:id="0"/>
      <w:r w:rsidRPr="003123A8">
        <w:rPr>
          <w:rFonts w:ascii="Garamond" w:hAnsi="Garamond" w:cs="Arial"/>
          <w:b/>
          <w:color w:val="000000" w:themeColor="text1"/>
        </w:rPr>
        <w:tab/>
      </w:r>
      <w:r w:rsidR="00BA477E" w:rsidRPr="003123A8">
        <w:rPr>
          <w:rFonts w:ascii="Garamond" w:hAnsi="Garamond" w:cs="Arial"/>
          <w:b/>
          <w:color w:val="000000" w:themeColor="text1"/>
        </w:rPr>
        <w:t xml:space="preserve">NMA – </w:t>
      </w:r>
      <w:r w:rsidR="003123A8" w:rsidRPr="003123A8">
        <w:rPr>
          <w:rFonts w:ascii="Garamond" w:hAnsi="Garamond" w:cs="Arial"/>
          <w:b/>
          <w:color w:val="000000" w:themeColor="text1"/>
        </w:rPr>
        <w:t>9/12</w:t>
      </w:r>
    </w:p>
    <w:p w:rsidR="00BA477E" w:rsidRPr="003123A8" w:rsidRDefault="00BA477E" w:rsidP="00442EB7">
      <w:pPr>
        <w:tabs>
          <w:tab w:val="left" w:pos="7387"/>
        </w:tabs>
        <w:jc w:val="both"/>
        <w:rPr>
          <w:rFonts w:ascii="Garamond" w:hAnsi="Garamond" w:cs="Arial"/>
          <w:b/>
          <w:color w:val="000000" w:themeColor="text1"/>
        </w:rPr>
      </w:pPr>
      <w:r w:rsidRPr="003123A8">
        <w:rPr>
          <w:rFonts w:ascii="Garamond" w:hAnsi="Garamond" w:cs="Arial"/>
          <w:b/>
          <w:color w:val="000000" w:themeColor="text1"/>
        </w:rPr>
        <w:tab/>
        <w:t>Resolution #</w:t>
      </w:r>
      <w:r w:rsidR="00456051" w:rsidRPr="003123A8">
        <w:rPr>
          <w:rFonts w:ascii="Garamond" w:hAnsi="Garamond" w:cs="Arial"/>
          <w:b/>
          <w:color w:val="000000" w:themeColor="text1"/>
        </w:rPr>
        <w:t>1</w:t>
      </w:r>
    </w:p>
    <w:p w:rsidR="00BA477E" w:rsidRPr="003123A8" w:rsidRDefault="00BA477E" w:rsidP="00136A71">
      <w:pPr>
        <w:jc w:val="both"/>
        <w:rPr>
          <w:rFonts w:ascii="Garamond" w:hAnsi="Garamond" w:cs="Arial"/>
          <w:color w:val="000000" w:themeColor="text1"/>
        </w:rPr>
      </w:pPr>
    </w:p>
    <w:p w:rsidR="00041144" w:rsidRPr="003123A8" w:rsidRDefault="00D94EA9" w:rsidP="00057CEA">
      <w:pPr>
        <w:tabs>
          <w:tab w:val="left" w:pos="2880"/>
        </w:tabs>
        <w:ind w:left="2880" w:hanging="2880"/>
        <w:jc w:val="both"/>
        <w:rPr>
          <w:rFonts w:ascii="Garamond" w:hAnsi="Garamond" w:cs="Arial"/>
          <w:b/>
          <w:color w:val="000000" w:themeColor="text1"/>
        </w:rPr>
      </w:pPr>
      <w:r w:rsidRPr="003123A8">
        <w:rPr>
          <w:rFonts w:ascii="Garamond" w:hAnsi="Garamond" w:cs="Arial"/>
          <w:b/>
          <w:color w:val="000000" w:themeColor="text1"/>
        </w:rPr>
        <w:t>INTRODUCED BY:</w:t>
      </w:r>
      <w:r w:rsidRPr="003123A8">
        <w:rPr>
          <w:rFonts w:ascii="Garamond" w:hAnsi="Garamond" w:cs="Arial"/>
          <w:b/>
          <w:color w:val="000000" w:themeColor="text1"/>
        </w:rPr>
        <w:tab/>
      </w:r>
      <w:r w:rsidR="003123A8" w:rsidRPr="003123A8">
        <w:rPr>
          <w:rFonts w:ascii="Garamond" w:hAnsi="Garamond" w:cs="Arial"/>
          <w:b/>
          <w:color w:val="000000" w:themeColor="text1"/>
        </w:rPr>
        <w:t>METRO OMAHA MEDICAL SOCIETY</w:t>
      </w:r>
    </w:p>
    <w:p w:rsidR="00984449" w:rsidRPr="003123A8" w:rsidRDefault="00984449" w:rsidP="00136A71">
      <w:pPr>
        <w:pBdr>
          <w:bottom w:val="single" w:sz="12" w:space="1" w:color="auto"/>
        </w:pBdr>
        <w:tabs>
          <w:tab w:val="left" w:pos="2880"/>
        </w:tabs>
        <w:ind w:left="2880" w:hanging="2880"/>
        <w:jc w:val="both"/>
        <w:rPr>
          <w:rFonts w:ascii="Garamond" w:hAnsi="Garamond" w:cs="Arial"/>
          <w:b/>
          <w:color w:val="000000" w:themeColor="text1"/>
        </w:rPr>
      </w:pPr>
    </w:p>
    <w:p w:rsidR="00D94EA9" w:rsidRPr="003123A8" w:rsidRDefault="00D94EA9" w:rsidP="00136A71">
      <w:pPr>
        <w:pBdr>
          <w:bottom w:val="single" w:sz="12" w:space="1" w:color="auto"/>
        </w:pBdr>
        <w:tabs>
          <w:tab w:val="left" w:pos="2880"/>
        </w:tabs>
        <w:ind w:left="2880" w:hanging="2880"/>
        <w:jc w:val="both"/>
        <w:rPr>
          <w:rFonts w:ascii="Garamond" w:hAnsi="Garamond" w:cs="Arial"/>
          <w:b/>
          <w:caps/>
          <w:color w:val="000000" w:themeColor="text1"/>
        </w:rPr>
      </w:pPr>
      <w:r w:rsidRPr="003123A8">
        <w:rPr>
          <w:rFonts w:ascii="Garamond" w:hAnsi="Garamond" w:cs="Arial"/>
          <w:b/>
          <w:color w:val="000000" w:themeColor="text1"/>
        </w:rPr>
        <w:t>SUBJECT:</w:t>
      </w:r>
      <w:r w:rsidRPr="003123A8">
        <w:rPr>
          <w:rFonts w:ascii="Garamond" w:hAnsi="Garamond" w:cs="Arial"/>
          <w:b/>
          <w:color w:val="000000" w:themeColor="text1"/>
        </w:rPr>
        <w:tab/>
      </w:r>
      <w:r w:rsidR="003123A8" w:rsidRPr="003123A8">
        <w:rPr>
          <w:rFonts w:ascii="Garamond" w:hAnsi="Garamond" w:cs="Arial"/>
          <w:b/>
          <w:color w:val="000000" w:themeColor="text1"/>
        </w:rPr>
        <w:t>NEBRASKA HEALTH INSURANCE EXCHANGE</w:t>
      </w:r>
    </w:p>
    <w:p w:rsidR="00D94EA9" w:rsidRPr="003123A8" w:rsidRDefault="00D94EA9" w:rsidP="00F0281E">
      <w:pPr>
        <w:jc w:val="both"/>
        <w:rPr>
          <w:rFonts w:ascii="Garamond" w:hAnsi="Garamond" w:cs="Arial"/>
          <w:color w:val="000000" w:themeColor="text1"/>
        </w:rPr>
      </w:pPr>
    </w:p>
    <w:p w:rsidR="00D04FED" w:rsidRPr="003123A8" w:rsidRDefault="00D04FED" w:rsidP="00F0281E">
      <w:pPr>
        <w:ind w:firstLine="720"/>
        <w:jc w:val="both"/>
        <w:rPr>
          <w:rFonts w:ascii="Garamond" w:hAnsi="Garamond"/>
          <w:color w:val="000000" w:themeColor="text1"/>
        </w:rPr>
      </w:pPr>
      <w:r w:rsidRPr="003123A8">
        <w:rPr>
          <w:rFonts w:ascii="Garamond" w:hAnsi="Garamond"/>
          <w:b/>
          <w:color w:val="000000" w:themeColor="text1"/>
        </w:rPr>
        <w:t>WHEREAS</w:t>
      </w:r>
      <w:r w:rsidRPr="003123A8">
        <w:rPr>
          <w:rFonts w:ascii="Garamond" w:hAnsi="Garamond"/>
          <w:color w:val="000000" w:themeColor="text1"/>
        </w:rPr>
        <w:t xml:space="preserve">, </w:t>
      </w:r>
      <w:r w:rsidR="003123A8" w:rsidRPr="003123A8">
        <w:rPr>
          <w:rFonts w:ascii="Garamond" w:hAnsi="Garamond"/>
          <w:color w:val="000000" w:themeColor="text1"/>
        </w:rPr>
        <w:t>State-based Health Insurance Exchanges can make it easier for individuals and small employers to shop, compare, and enroll in he</w:t>
      </w:r>
      <w:r w:rsidR="00FE58E7">
        <w:rPr>
          <w:rFonts w:ascii="Garamond" w:hAnsi="Garamond"/>
          <w:color w:val="000000" w:themeColor="text1"/>
        </w:rPr>
        <w:t xml:space="preserve">alth insurance coverage at more </w:t>
      </w:r>
      <w:r w:rsidR="003123A8" w:rsidRPr="003123A8">
        <w:rPr>
          <w:rFonts w:ascii="Garamond" w:hAnsi="Garamond"/>
          <w:color w:val="000000" w:themeColor="text1"/>
        </w:rPr>
        <w:t>reasonable costs</w:t>
      </w:r>
      <w:r w:rsidRPr="003123A8">
        <w:rPr>
          <w:rFonts w:ascii="Garamond" w:hAnsi="Garamond"/>
          <w:color w:val="000000" w:themeColor="text1"/>
        </w:rPr>
        <w:t>, and</w:t>
      </w:r>
    </w:p>
    <w:p w:rsidR="00D04FED" w:rsidRPr="003123A8" w:rsidRDefault="00D04FED" w:rsidP="00F0281E">
      <w:pPr>
        <w:ind w:firstLine="720"/>
        <w:jc w:val="both"/>
        <w:rPr>
          <w:rFonts w:ascii="Garamond" w:hAnsi="Garamond"/>
          <w:color w:val="000000" w:themeColor="text1"/>
        </w:rPr>
      </w:pPr>
    </w:p>
    <w:p w:rsidR="00D04FED" w:rsidRPr="003123A8" w:rsidRDefault="00D04FED" w:rsidP="00F0281E">
      <w:pPr>
        <w:ind w:firstLine="720"/>
        <w:jc w:val="both"/>
        <w:rPr>
          <w:rFonts w:ascii="Garamond" w:hAnsi="Garamond"/>
          <w:color w:val="000000" w:themeColor="text1"/>
        </w:rPr>
      </w:pPr>
      <w:r w:rsidRPr="003123A8">
        <w:rPr>
          <w:rFonts w:ascii="Garamond" w:hAnsi="Garamond"/>
          <w:b/>
          <w:color w:val="000000" w:themeColor="text1"/>
        </w:rPr>
        <w:t>WHEREAS</w:t>
      </w:r>
      <w:r w:rsidRPr="003123A8">
        <w:rPr>
          <w:rFonts w:ascii="Garamond" w:hAnsi="Garamond"/>
          <w:color w:val="000000" w:themeColor="text1"/>
        </w:rPr>
        <w:t xml:space="preserve">, </w:t>
      </w:r>
      <w:r w:rsidR="003123A8" w:rsidRPr="003123A8">
        <w:rPr>
          <w:rFonts w:ascii="Garamond" w:hAnsi="Garamond"/>
          <w:color w:val="000000" w:themeColor="text1"/>
        </w:rPr>
        <w:t>If states don’t act by 2013, the federal government is required by law to set up federal Exchanges that would give the Federal Government unprecedented control of state markets and will not be responsive to local needs</w:t>
      </w:r>
      <w:r w:rsidRPr="003123A8">
        <w:rPr>
          <w:rFonts w:ascii="Garamond" w:hAnsi="Garamond"/>
          <w:color w:val="000000" w:themeColor="text1"/>
        </w:rPr>
        <w:t>, and</w:t>
      </w:r>
    </w:p>
    <w:p w:rsidR="00D04FED" w:rsidRPr="003123A8" w:rsidRDefault="00D04FED" w:rsidP="00F0281E">
      <w:pPr>
        <w:ind w:firstLine="720"/>
        <w:jc w:val="both"/>
        <w:rPr>
          <w:rFonts w:ascii="Garamond" w:hAnsi="Garamond"/>
          <w:color w:val="000000" w:themeColor="text1"/>
        </w:rPr>
      </w:pPr>
    </w:p>
    <w:p w:rsidR="003123A8" w:rsidRPr="003123A8" w:rsidRDefault="00D04FED" w:rsidP="003123A8">
      <w:pPr>
        <w:ind w:firstLine="720"/>
        <w:jc w:val="both"/>
        <w:rPr>
          <w:rFonts w:ascii="Garamond" w:hAnsi="Garamond"/>
          <w:color w:val="000000" w:themeColor="text1"/>
        </w:rPr>
      </w:pPr>
      <w:r w:rsidRPr="003123A8">
        <w:rPr>
          <w:rFonts w:ascii="Garamond" w:hAnsi="Garamond"/>
          <w:b/>
          <w:color w:val="000000" w:themeColor="text1"/>
        </w:rPr>
        <w:t>WHEREAS</w:t>
      </w:r>
      <w:r w:rsidRPr="003123A8">
        <w:rPr>
          <w:rFonts w:ascii="Garamond" w:hAnsi="Garamond"/>
          <w:color w:val="000000" w:themeColor="text1"/>
        </w:rPr>
        <w:t xml:space="preserve">, </w:t>
      </w:r>
      <w:r w:rsidR="003123A8" w:rsidRPr="003123A8">
        <w:rPr>
          <w:rFonts w:ascii="Garamond" w:hAnsi="Garamond"/>
          <w:color w:val="000000" w:themeColor="text1"/>
        </w:rPr>
        <w:t>All qualified plans should be available to our patients on an Exchange not the standardized plans designed by Washington</w:t>
      </w:r>
      <w:r w:rsidRPr="003123A8">
        <w:rPr>
          <w:rFonts w:ascii="Garamond" w:hAnsi="Garamond"/>
          <w:color w:val="000000" w:themeColor="text1"/>
        </w:rPr>
        <w:t>, and</w:t>
      </w:r>
    </w:p>
    <w:p w:rsidR="003123A8" w:rsidRPr="003123A8" w:rsidRDefault="003123A8" w:rsidP="003123A8">
      <w:pPr>
        <w:ind w:firstLine="720"/>
        <w:jc w:val="both"/>
        <w:rPr>
          <w:rFonts w:ascii="Garamond" w:hAnsi="Garamond"/>
          <w:color w:val="000000" w:themeColor="text1"/>
        </w:rPr>
      </w:pPr>
    </w:p>
    <w:p w:rsidR="00D04FED" w:rsidRPr="003123A8" w:rsidRDefault="00D04FED" w:rsidP="003123A8">
      <w:pPr>
        <w:ind w:firstLine="720"/>
        <w:jc w:val="both"/>
        <w:rPr>
          <w:rFonts w:ascii="Garamond" w:hAnsi="Garamond"/>
          <w:color w:val="000000" w:themeColor="text1"/>
        </w:rPr>
      </w:pPr>
      <w:r w:rsidRPr="003123A8">
        <w:rPr>
          <w:rFonts w:ascii="Garamond" w:hAnsi="Garamond"/>
          <w:b/>
          <w:color w:val="000000" w:themeColor="text1"/>
        </w:rPr>
        <w:t>WHEREAS</w:t>
      </w:r>
      <w:r w:rsidRPr="003123A8">
        <w:rPr>
          <w:rFonts w:ascii="Garamond" w:hAnsi="Garamond"/>
          <w:color w:val="000000" w:themeColor="text1"/>
        </w:rPr>
        <w:t xml:space="preserve">, </w:t>
      </w:r>
      <w:r w:rsidR="003123A8" w:rsidRPr="003123A8">
        <w:rPr>
          <w:rFonts w:ascii="Garamond" w:hAnsi="Garamond"/>
          <w:color w:val="000000" w:themeColor="text1"/>
        </w:rPr>
        <w:t xml:space="preserve">State regulators, who are responsible for the entire market and assuring health plans have enough resources to pay claims, should continue to oversee premiums, </w:t>
      </w:r>
      <w:r w:rsidR="00FE58E7">
        <w:rPr>
          <w:rFonts w:ascii="Garamond" w:hAnsi="Garamond"/>
          <w:color w:val="000000" w:themeColor="text1"/>
        </w:rPr>
        <w:t>and</w:t>
      </w:r>
    </w:p>
    <w:p w:rsidR="003123A8" w:rsidRPr="003123A8" w:rsidRDefault="003123A8" w:rsidP="003123A8">
      <w:pPr>
        <w:ind w:firstLine="720"/>
        <w:jc w:val="both"/>
        <w:rPr>
          <w:rFonts w:ascii="Garamond" w:hAnsi="Garamond"/>
          <w:color w:val="000000" w:themeColor="text1"/>
        </w:rPr>
      </w:pPr>
    </w:p>
    <w:p w:rsidR="00D04FED" w:rsidRPr="003123A8" w:rsidRDefault="00D04FED" w:rsidP="00F0281E">
      <w:pPr>
        <w:ind w:firstLine="720"/>
        <w:jc w:val="both"/>
        <w:rPr>
          <w:rFonts w:ascii="Garamond" w:hAnsi="Garamond"/>
          <w:color w:val="000000" w:themeColor="text1"/>
        </w:rPr>
      </w:pPr>
      <w:r w:rsidRPr="003123A8">
        <w:rPr>
          <w:rFonts w:ascii="Garamond" w:hAnsi="Garamond"/>
          <w:b/>
          <w:color w:val="000000" w:themeColor="text1"/>
        </w:rPr>
        <w:t>THEREFORE BE IT RESOLVED</w:t>
      </w:r>
      <w:r w:rsidR="00FE58E7">
        <w:rPr>
          <w:rFonts w:ascii="Garamond" w:hAnsi="Garamond"/>
          <w:color w:val="000000" w:themeColor="text1"/>
        </w:rPr>
        <w:t>,</w:t>
      </w:r>
      <w:r w:rsidR="00736CFD">
        <w:rPr>
          <w:rFonts w:ascii="Garamond" w:hAnsi="Garamond"/>
          <w:color w:val="000000" w:themeColor="text1"/>
        </w:rPr>
        <w:t xml:space="preserve"> </w:t>
      </w:r>
      <w:proofErr w:type="gramStart"/>
      <w:r w:rsidR="00736CFD">
        <w:rPr>
          <w:rFonts w:ascii="Garamond" w:hAnsi="Garamond"/>
          <w:color w:val="000000" w:themeColor="text1"/>
        </w:rPr>
        <w:t>T</w:t>
      </w:r>
      <w:r w:rsidR="003123A8" w:rsidRPr="003123A8">
        <w:rPr>
          <w:rFonts w:ascii="Garamond" w:hAnsi="Garamond"/>
          <w:color w:val="000000" w:themeColor="text1"/>
        </w:rPr>
        <w:t>hat</w:t>
      </w:r>
      <w:proofErr w:type="gramEnd"/>
      <w:r w:rsidR="003123A8" w:rsidRPr="003123A8">
        <w:rPr>
          <w:rFonts w:ascii="Garamond" w:hAnsi="Garamond"/>
          <w:color w:val="000000" w:themeColor="text1"/>
        </w:rPr>
        <w:t xml:space="preserve"> the Nebraska Medical Association fully supports the development of a Nebraska based Health Insurance Exchange </w:t>
      </w:r>
      <w:r w:rsidR="00BB48C3">
        <w:rPr>
          <w:rFonts w:ascii="Garamond" w:hAnsi="Garamond"/>
          <w:color w:val="000000" w:themeColor="text1"/>
        </w:rPr>
        <w:t xml:space="preserve">including a state – federal hybrid </w:t>
      </w:r>
      <w:r w:rsidR="003123A8" w:rsidRPr="003123A8">
        <w:rPr>
          <w:rFonts w:ascii="Garamond" w:hAnsi="Garamond"/>
          <w:color w:val="000000" w:themeColor="text1"/>
        </w:rPr>
        <w:t>which initially does not take on additional functions beyond what is required by law.</w:t>
      </w:r>
    </w:p>
    <w:sectPr w:rsidR="00D04FED" w:rsidRPr="003123A8" w:rsidSect="0068173F">
      <w:headerReference w:type="even" r:id="rId6"/>
      <w:headerReference w:type="default" r:id="rId7"/>
      <w:headerReference w:type="first" r:id="rId8"/>
      <w:pgSz w:w="12240" w:h="15840" w:code="1"/>
      <w:pgMar w:top="1440" w:right="144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30" w:rsidRDefault="00610B30" w:rsidP="00610B30">
      <w:r>
        <w:separator/>
      </w:r>
    </w:p>
  </w:endnote>
  <w:endnote w:type="continuationSeparator" w:id="0">
    <w:p w:rsidR="00610B30" w:rsidRDefault="00610B30" w:rsidP="0061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30" w:rsidRDefault="00610B30" w:rsidP="00610B30">
      <w:r>
        <w:separator/>
      </w:r>
    </w:p>
  </w:footnote>
  <w:footnote w:type="continuationSeparator" w:id="0">
    <w:p w:rsidR="00610B30" w:rsidRDefault="00610B30" w:rsidP="00610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30" w:rsidRDefault="00DD69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810423" o:spid="_x0000_s2050" type="#_x0000_t136" style="position:absolute;margin-left:0;margin-top:0;width:571.05pt;height:63.45pt;rotation:315;z-index:-251655168;mso-position-horizontal:center;mso-position-horizontal-relative:margin;mso-position-vertical:center;mso-position-vertical-relative:margin" o:allowincell="f" fillcolor="silver" stroked="f">
          <v:fill opacity=".5"/>
          <v:textpath style="font-family:&quot;Times New Roman&quot;;font-size:1pt" string="SAMPLE RESOLU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30" w:rsidRDefault="00DD69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810424" o:spid="_x0000_s2051" type="#_x0000_t136" style="position:absolute;margin-left:0;margin-top:0;width:571.05pt;height:63.45pt;rotation:315;z-index:-251653120;mso-position-horizontal:center;mso-position-horizontal-relative:margin;mso-position-vertical:center;mso-position-vertical-relative:margin" o:allowincell="f" fillcolor="silver" stroked="f">
          <v:fill opacity=".5"/>
          <v:textpath style="font-family:&quot;Times New Roman&quot;;font-size:1pt" string="SAMPLE RESOLU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30" w:rsidRDefault="00DD69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810422" o:spid="_x0000_s2049" type="#_x0000_t136" style="position:absolute;margin-left:0;margin-top:0;width:571.05pt;height:63.45pt;rotation:315;z-index:-251657216;mso-position-horizontal:center;mso-position-horizontal-relative:margin;mso-position-vertical:center;mso-position-vertical-relative:margin" o:allowincell="f" fillcolor="silver" stroked="f">
          <v:fill opacity=".5"/>
          <v:textpath style="font-family:&quot;Times New Roman&quot;;font-size:1pt" string="SAMPLE RESOLU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A9"/>
    <w:rsid w:val="00003CAA"/>
    <w:rsid w:val="00005829"/>
    <w:rsid w:val="00012E78"/>
    <w:rsid w:val="00016753"/>
    <w:rsid w:val="000257E4"/>
    <w:rsid w:val="000268A1"/>
    <w:rsid w:val="0002703F"/>
    <w:rsid w:val="00031645"/>
    <w:rsid w:val="0003469F"/>
    <w:rsid w:val="00037F4F"/>
    <w:rsid w:val="00041144"/>
    <w:rsid w:val="00043C0E"/>
    <w:rsid w:val="00044CBB"/>
    <w:rsid w:val="000456DF"/>
    <w:rsid w:val="00047674"/>
    <w:rsid w:val="0005031A"/>
    <w:rsid w:val="0005232C"/>
    <w:rsid w:val="00052DC7"/>
    <w:rsid w:val="00057CEA"/>
    <w:rsid w:val="00060127"/>
    <w:rsid w:val="00061779"/>
    <w:rsid w:val="00061969"/>
    <w:rsid w:val="000641CC"/>
    <w:rsid w:val="00065A60"/>
    <w:rsid w:val="0006637B"/>
    <w:rsid w:val="00066CCF"/>
    <w:rsid w:val="000677BB"/>
    <w:rsid w:val="000705BE"/>
    <w:rsid w:val="000723D9"/>
    <w:rsid w:val="0007471C"/>
    <w:rsid w:val="00077DD1"/>
    <w:rsid w:val="0008467B"/>
    <w:rsid w:val="00086329"/>
    <w:rsid w:val="00087642"/>
    <w:rsid w:val="00097493"/>
    <w:rsid w:val="0009779F"/>
    <w:rsid w:val="000A19D0"/>
    <w:rsid w:val="000A498E"/>
    <w:rsid w:val="000A7108"/>
    <w:rsid w:val="000B73EC"/>
    <w:rsid w:val="000C6776"/>
    <w:rsid w:val="000C74B9"/>
    <w:rsid w:val="000D01A7"/>
    <w:rsid w:val="000D1C8D"/>
    <w:rsid w:val="000D35CD"/>
    <w:rsid w:val="000E03A7"/>
    <w:rsid w:val="000E1624"/>
    <w:rsid w:val="000E3A67"/>
    <w:rsid w:val="000E3C68"/>
    <w:rsid w:val="000E49D0"/>
    <w:rsid w:val="000E6E2F"/>
    <w:rsid w:val="000F013A"/>
    <w:rsid w:val="00105411"/>
    <w:rsid w:val="00105A2C"/>
    <w:rsid w:val="00105ED7"/>
    <w:rsid w:val="001065C5"/>
    <w:rsid w:val="00110290"/>
    <w:rsid w:val="00112848"/>
    <w:rsid w:val="0011346F"/>
    <w:rsid w:val="0011632F"/>
    <w:rsid w:val="00120C8E"/>
    <w:rsid w:val="0012225D"/>
    <w:rsid w:val="00131722"/>
    <w:rsid w:val="0013279C"/>
    <w:rsid w:val="001347EF"/>
    <w:rsid w:val="00136A71"/>
    <w:rsid w:val="00137D91"/>
    <w:rsid w:val="0014318A"/>
    <w:rsid w:val="00145BA9"/>
    <w:rsid w:val="00146356"/>
    <w:rsid w:val="00146C3D"/>
    <w:rsid w:val="0015089C"/>
    <w:rsid w:val="00156965"/>
    <w:rsid w:val="00156C27"/>
    <w:rsid w:val="00161AA5"/>
    <w:rsid w:val="0016478B"/>
    <w:rsid w:val="00165CE5"/>
    <w:rsid w:val="00167302"/>
    <w:rsid w:val="00173A13"/>
    <w:rsid w:val="00174DD7"/>
    <w:rsid w:val="00175C5D"/>
    <w:rsid w:val="00175E26"/>
    <w:rsid w:val="0018032D"/>
    <w:rsid w:val="001806C7"/>
    <w:rsid w:val="00187170"/>
    <w:rsid w:val="00193EB8"/>
    <w:rsid w:val="00194FF0"/>
    <w:rsid w:val="00196C6B"/>
    <w:rsid w:val="001A17DB"/>
    <w:rsid w:val="001A3A5C"/>
    <w:rsid w:val="001A3E03"/>
    <w:rsid w:val="001A45E4"/>
    <w:rsid w:val="001A6530"/>
    <w:rsid w:val="001A7F9B"/>
    <w:rsid w:val="001B0745"/>
    <w:rsid w:val="001B1672"/>
    <w:rsid w:val="001B528A"/>
    <w:rsid w:val="001B5F3F"/>
    <w:rsid w:val="001C02DA"/>
    <w:rsid w:val="001C52DE"/>
    <w:rsid w:val="001C6CBF"/>
    <w:rsid w:val="001C7AFA"/>
    <w:rsid w:val="001D0BB0"/>
    <w:rsid w:val="001D556A"/>
    <w:rsid w:val="001E3C2B"/>
    <w:rsid w:val="001E5037"/>
    <w:rsid w:val="001E5457"/>
    <w:rsid w:val="001E6212"/>
    <w:rsid w:val="001E7853"/>
    <w:rsid w:val="001E7D2E"/>
    <w:rsid w:val="001F17A0"/>
    <w:rsid w:val="001F3C82"/>
    <w:rsid w:val="00212B7C"/>
    <w:rsid w:val="00212C04"/>
    <w:rsid w:val="002133C7"/>
    <w:rsid w:val="00213882"/>
    <w:rsid w:val="00216123"/>
    <w:rsid w:val="00217359"/>
    <w:rsid w:val="00217A65"/>
    <w:rsid w:val="00220138"/>
    <w:rsid w:val="0022110F"/>
    <w:rsid w:val="00221E4F"/>
    <w:rsid w:val="00222A3F"/>
    <w:rsid w:val="00226C8E"/>
    <w:rsid w:val="0023460F"/>
    <w:rsid w:val="00234699"/>
    <w:rsid w:val="00234D0F"/>
    <w:rsid w:val="00237833"/>
    <w:rsid w:val="00240A64"/>
    <w:rsid w:val="00240F4A"/>
    <w:rsid w:val="002414F2"/>
    <w:rsid w:val="00242ADA"/>
    <w:rsid w:val="002456AD"/>
    <w:rsid w:val="0025549E"/>
    <w:rsid w:val="002663EA"/>
    <w:rsid w:val="00272C54"/>
    <w:rsid w:val="002752F8"/>
    <w:rsid w:val="00282C7F"/>
    <w:rsid w:val="00283081"/>
    <w:rsid w:val="0028633E"/>
    <w:rsid w:val="00287712"/>
    <w:rsid w:val="002A18CD"/>
    <w:rsid w:val="002A2730"/>
    <w:rsid w:val="002A2826"/>
    <w:rsid w:val="002A3807"/>
    <w:rsid w:val="002A3DBA"/>
    <w:rsid w:val="002A5794"/>
    <w:rsid w:val="002A7406"/>
    <w:rsid w:val="002B369A"/>
    <w:rsid w:val="002B3FC4"/>
    <w:rsid w:val="002B5AA0"/>
    <w:rsid w:val="002C1C90"/>
    <w:rsid w:val="002C27BB"/>
    <w:rsid w:val="002C4335"/>
    <w:rsid w:val="002C6A87"/>
    <w:rsid w:val="002C6B0D"/>
    <w:rsid w:val="002C7810"/>
    <w:rsid w:val="002C7F82"/>
    <w:rsid w:val="002D15D7"/>
    <w:rsid w:val="002D5618"/>
    <w:rsid w:val="002D5D0B"/>
    <w:rsid w:val="002D6314"/>
    <w:rsid w:val="002E13F6"/>
    <w:rsid w:val="002E2B35"/>
    <w:rsid w:val="002E3F0B"/>
    <w:rsid w:val="002E474C"/>
    <w:rsid w:val="002E593E"/>
    <w:rsid w:val="002F07D0"/>
    <w:rsid w:val="002F0D7A"/>
    <w:rsid w:val="002F0DED"/>
    <w:rsid w:val="002F22EC"/>
    <w:rsid w:val="002F2937"/>
    <w:rsid w:val="002F3FAE"/>
    <w:rsid w:val="002F5CBE"/>
    <w:rsid w:val="002F6EA9"/>
    <w:rsid w:val="00300B11"/>
    <w:rsid w:val="00300B8E"/>
    <w:rsid w:val="0030220E"/>
    <w:rsid w:val="003072B1"/>
    <w:rsid w:val="00307C6B"/>
    <w:rsid w:val="003105EB"/>
    <w:rsid w:val="003123A8"/>
    <w:rsid w:val="003130CD"/>
    <w:rsid w:val="00315286"/>
    <w:rsid w:val="003153A9"/>
    <w:rsid w:val="003215CA"/>
    <w:rsid w:val="00323059"/>
    <w:rsid w:val="003238C4"/>
    <w:rsid w:val="003307B8"/>
    <w:rsid w:val="00333865"/>
    <w:rsid w:val="00335129"/>
    <w:rsid w:val="00337691"/>
    <w:rsid w:val="00337EF3"/>
    <w:rsid w:val="003408C5"/>
    <w:rsid w:val="003410F3"/>
    <w:rsid w:val="00344592"/>
    <w:rsid w:val="00357E5E"/>
    <w:rsid w:val="00357F65"/>
    <w:rsid w:val="00360847"/>
    <w:rsid w:val="00364CAE"/>
    <w:rsid w:val="0037040E"/>
    <w:rsid w:val="00373274"/>
    <w:rsid w:val="00374113"/>
    <w:rsid w:val="0037653E"/>
    <w:rsid w:val="00376EE6"/>
    <w:rsid w:val="00377D06"/>
    <w:rsid w:val="0038191E"/>
    <w:rsid w:val="00384BD3"/>
    <w:rsid w:val="00392696"/>
    <w:rsid w:val="0039318A"/>
    <w:rsid w:val="003B11ED"/>
    <w:rsid w:val="003C5205"/>
    <w:rsid w:val="003C598D"/>
    <w:rsid w:val="003C7DB1"/>
    <w:rsid w:val="003D0DF6"/>
    <w:rsid w:val="003D1A4C"/>
    <w:rsid w:val="003D2B08"/>
    <w:rsid w:val="003D42A0"/>
    <w:rsid w:val="003E0163"/>
    <w:rsid w:val="003E4F8B"/>
    <w:rsid w:val="003E5B60"/>
    <w:rsid w:val="003E6CF6"/>
    <w:rsid w:val="003E74D0"/>
    <w:rsid w:val="003F1D93"/>
    <w:rsid w:val="003F5EAD"/>
    <w:rsid w:val="00404AB8"/>
    <w:rsid w:val="00407A07"/>
    <w:rsid w:val="00407DEA"/>
    <w:rsid w:val="004104EA"/>
    <w:rsid w:val="004124F7"/>
    <w:rsid w:val="0041278B"/>
    <w:rsid w:val="0041437C"/>
    <w:rsid w:val="00424496"/>
    <w:rsid w:val="00425ED9"/>
    <w:rsid w:val="00431807"/>
    <w:rsid w:val="00431946"/>
    <w:rsid w:val="00431A94"/>
    <w:rsid w:val="00434430"/>
    <w:rsid w:val="0044153E"/>
    <w:rsid w:val="00441594"/>
    <w:rsid w:val="00442E85"/>
    <w:rsid w:val="00442EB7"/>
    <w:rsid w:val="00443801"/>
    <w:rsid w:val="00444D75"/>
    <w:rsid w:val="0044643A"/>
    <w:rsid w:val="0045219A"/>
    <w:rsid w:val="004541D5"/>
    <w:rsid w:val="004552CB"/>
    <w:rsid w:val="00456051"/>
    <w:rsid w:val="00460B12"/>
    <w:rsid w:val="00462E98"/>
    <w:rsid w:val="004632DB"/>
    <w:rsid w:val="00464D0F"/>
    <w:rsid w:val="00467FA5"/>
    <w:rsid w:val="00471CD3"/>
    <w:rsid w:val="00474DA1"/>
    <w:rsid w:val="0047772E"/>
    <w:rsid w:val="00481592"/>
    <w:rsid w:val="0048540F"/>
    <w:rsid w:val="00497DEF"/>
    <w:rsid w:val="004A0E8B"/>
    <w:rsid w:val="004A73BF"/>
    <w:rsid w:val="004B7E7A"/>
    <w:rsid w:val="004C00E9"/>
    <w:rsid w:val="004C2A87"/>
    <w:rsid w:val="004C3847"/>
    <w:rsid w:val="004D1E6A"/>
    <w:rsid w:val="004D5989"/>
    <w:rsid w:val="004E13FB"/>
    <w:rsid w:val="004E2CCE"/>
    <w:rsid w:val="004E5C7D"/>
    <w:rsid w:val="004F0F6B"/>
    <w:rsid w:val="00501C2E"/>
    <w:rsid w:val="00502D8A"/>
    <w:rsid w:val="00505602"/>
    <w:rsid w:val="00505A04"/>
    <w:rsid w:val="00515419"/>
    <w:rsid w:val="005176B8"/>
    <w:rsid w:val="005243A4"/>
    <w:rsid w:val="00532FE8"/>
    <w:rsid w:val="00534C61"/>
    <w:rsid w:val="00542900"/>
    <w:rsid w:val="005430A4"/>
    <w:rsid w:val="005448D1"/>
    <w:rsid w:val="00546C7E"/>
    <w:rsid w:val="00552316"/>
    <w:rsid w:val="00552FF9"/>
    <w:rsid w:val="005532CA"/>
    <w:rsid w:val="0055582B"/>
    <w:rsid w:val="00557C21"/>
    <w:rsid w:val="005616EF"/>
    <w:rsid w:val="00562863"/>
    <w:rsid w:val="00566FF7"/>
    <w:rsid w:val="005679B7"/>
    <w:rsid w:val="00570D05"/>
    <w:rsid w:val="0057132D"/>
    <w:rsid w:val="0057460F"/>
    <w:rsid w:val="005768F4"/>
    <w:rsid w:val="005829C9"/>
    <w:rsid w:val="00584444"/>
    <w:rsid w:val="00590E34"/>
    <w:rsid w:val="00591A14"/>
    <w:rsid w:val="00595B7A"/>
    <w:rsid w:val="00596C95"/>
    <w:rsid w:val="005B3099"/>
    <w:rsid w:val="005B770D"/>
    <w:rsid w:val="005C15E1"/>
    <w:rsid w:val="005D546E"/>
    <w:rsid w:val="005D5A3A"/>
    <w:rsid w:val="005D7230"/>
    <w:rsid w:val="005E2BE1"/>
    <w:rsid w:val="005E79E2"/>
    <w:rsid w:val="005F179A"/>
    <w:rsid w:val="005F3E94"/>
    <w:rsid w:val="005F44BF"/>
    <w:rsid w:val="005F51E1"/>
    <w:rsid w:val="006015D5"/>
    <w:rsid w:val="00601986"/>
    <w:rsid w:val="006027B8"/>
    <w:rsid w:val="00602E21"/>
    <w:rsid w:val="006052A0"/>
    <w:rsid w:val="00606C75"/>
    <w:rsid w:val="00606F45"/>
    <w:rsid w:val="00610B30"/>
    <w:rsid w:val="00612D3D"/>
    <w:rsid w:val="00620D50"/>
    <w:rsid w:val="00625A53"/>
    <w:rsid w:val="00626872"/>
    <w:rsid w:val="006315C0"/>
    <w:rsid w:val="00633425"/>
    <w:rsid w:val="00637AF2"/>
    <w:rsid w:val="00640363"/>
    <w:rsid w:val="006445DE"/>
    <w:rsid w:val="006468DC"/>
    <w:rsid w:val="00652998"/>
    <w:rsid w:val="0065503F"/>
    <w:rsid w:val="006558E9"/>
    <w:rsid w:val="0066056E"/>
    <w:rsid w:val="00660CCC"/>
    <w:rsid w:val="00662C5A"/>
    <w:rsid w:val="00665573"/>
    <w:rsid w:val="006717B6"/>
    <w:rsid w:val="00672811"/>
    <w:rsid w:val="00674E3E"/>
    <w:rsid w:val="00675DB6"/>
    <w:rsid w:val="00677F7F"/>
    <w:rsid w:val="0068173F"/>
    <w:rsid w:val="006818FD"/>
    <w:rsid w:val="00683463"/>
    <w:rsid w:val="00684C7F"/>
    <w:rsid w:val="00687364"/>
    <w:rsid w:val="00691688"/>
    <w:rsid w:val="006925FC"/>
    <w:rsid w:val="0069476D"/>
    <w:rsid w:val="006A3AE1"/>
    <w:rsid w:val="006B0950"/>
    <w:rsid w:val="006B1946"/>
    <w:rsid w:val="006B205F"/>
    <w:rsid w:val="006B35EC"/>
    <w:rsid w:val="006B4748"/>
    <w:rsid w:val="006B72E6"/>
    <w:rsid w:val="006C04DD"/>
    <w:rsid w:val="006C2F37"/>
    <w:rsid w:val="006D0DA5"/>
    <w:rsid w:val="006D3BEE"/>
    <w:rsid w:val="006E134D"/>
    <w:rsid w:val="006E16C8"/>
    <w:rsid w:val="006E3D17"/>
    <w:rsid w:val="006E5525"/>
    <w:rsid w:val="006E786A"/>
    <w:rsid w:val="006E7F43"/>
    <w:rsid w:val="006F51A5"/>
    <w:rsid w:val="006F7463"/>
    <w:rsid w:val="007010E5"/>
    <w:rsid w:val="00707301"/>
    <w:rsid w:val="00707374"/>
    <w:rsid w:val="00712613"/>
    <w:rsid w:val="00714465"/>
    <w:rsid w:val="00720A7C"/>
    <w:rsid w:val="007231AF"/>
    <w:rsid w:val="00723D5E"/>
    <w:rsid w:val="00726ABE"/>
    <w:rsid w:val="00731CEC"/>
    <w:rsid w:val="007338B3"/>
    <w:rsid w:val="00734296"/>
    <w:rsid w:val="00736CFD"/>
    <w:rsid w:val="007378DA"/>
    <w:rsid w:val="00744F72"/>
    <w:rsid w:val="00745210"/>
    <w:rsid w:val="00745245"/>
    <w:rsid w:val="00750C5F"/>
    <w:rsid w:val="00754A58"/>
    <w:rsid w:val="0075779E"/>
    <w:rsid w:val="00762BBB"/>
    <w:rsid w:val="007643F0"/>
    <w:rsid w:val="0077013B"/>
    <w:rsid w:val="00770A6F"/>
    <w:rsid w:val="00771F55"/>
    <w:rsid w:val="00772D8C"/>
    <w:rsid w:val="00775F47"/>
    <w:rsid w:val="0078082D"/>
    <w:rsid w:val="0078330C"/>
    <w:rsid w:val="00787696"/>
    <w:rsid w:val="007929CA"/>
    <w:rsid w:val="00792BB7"/>
    <w:rsid w:val="00794DAB"/>
    <w:rsid w:val="007962E8"/>
    <w:rsid w:val="00796AC8"/>
    <w:rsid w:val="00796EE5"/>
    <w:rsid w:val="007A4051"/>
    <w:rsid w:val="007A4C10"/>
    <w:rsid w:val="007A4E85"/>
    <w:rsid w:val="007A5F37"/>
    <w:rsid w:val="007B4A8B"/>
    <w:rsid w:val="007B7949"/>
    <w:rsid w:val="007B7CF1"/>
    <w:rsid w:val="007C24E4"/>
    <w:rsid w:val="007D62DB"/>
    <w:rsid w:val="007D6C21"/>
    <w:rsid w:val="007E220C"/>
    <w:rsid w:val="007E33A6"/>
    <w:rsid w:val="007E41C7"/>
    <w:rsid w:val="007E4B5D"/>
    <w:rsid w:val="007E5949"/>
    <w:rsid w:val="007F2129"/>
    <w:rsid w:val="007F2CDC"/>
    <w:rsid w:val="007F45C7"/>
    <w:rsid w:val="007F7AE4"/>
    <w:rsid w:val="00801F9C"/>
    <w:rsid w:val="008020A3"/>
    <w:rsid w:val="00811B51"/>
    <w:rsid w:val="008122AB"/>
    <w:rsid w:val="00813B6C"/>
    <w:rsid w:val="00814C72"/>
    <w:rsid w:val="00817A64"/>
    <w:rsid w:val="00821A18"/>
    <w:rsid w:val="008227B6"/>
    <w:rsid w:val="00822C15"/>
    <w:rsid w:val="00822F74"/>
    <w:rsid w:val="008247BD"/>
    <w:rsid w:val="00824B6A"/>
    <w:rsid w:val="008257B9"/>
    <w:rsid w:val="008321AA"/>
    <w:rsid w:val="00835725"/>
    <w:rsid w:val="008413F7"/>
    <w:rsid w:val="008462B6"/>
    <w:rsid w:val="00851428"/>
    <w:rsid w:val="00860ABA"/>
    <w:rsid w:val="00862103"/>
    <w:rsid w:val="00862223"/>
    <w:rsid w:val="00863C83"/>
    <w:rsid w:val="00865B4D"/>
    <w:rsid w:val="0087072C"/>
    <w:rsid w:val="008712C6"/>
    <w:rsid w:val="00871D7D"/>
    <w:rsid w:val="00874149"/>
    <w:rsid w:val="00874D23"/>
    <w:rsid w:val="00876520"/>
    <w:rsid w:val="008870EE"/>
    <w:rsid w:val="00894BA5"/>
    <w:rsid w:val="0089635E"/>
    <w:rsid w:val="00897DC0"/>
    <w:rsid w:val="008A06F5"/>
    <w:rsid w:val="008A1306"/>
    <w:rsid w:val="008A28CB"/>
    <w:rsid w:val="008A352D"/>
    <w:rsid w:val="008A65BC"/>
    <w:rsid w:val="008A6F64"/>
    <w:rsid w:val="008A7F5C"/>
    <w:rsid w:val="008B09BD"/>
    <w:rsid w:val="008C0071"/>
    <w:rsid w:val="008C0636"/>
    <w:rsid w:val="008C0CB7"/>
    <w:rsid w:val="008C5219"/>
    <w:rsid w:val="008C5340"/>
    <w:rsid w:val="008C55E1"/>
    <w:rsid w:val="008C7B53"/>
    <w:rsid w:val="008D0307"/>
    <w:rsid w:val="008D0D67"/>
    <w:rsid w:val="008D33BC"/>
    <w:rsid w:val="008D544B"/>
    <w:rsid w:val="008D5B29"/>
    <w:rsid w:val="008D6578"/>
    <w:rsid w:val="008D7BED"/>
    <w:rsid w:val="008E62E4"/>
    <w:rsid w:val="008F283D"/>
    <w:rsid w:val="008F4C01"/>
    <w:rsid w:val="008F6650"/>
    <w:rsid w:val="008F6A16"/>
    <w:rsid w:val="0090041E"/>
    <w:rsid w:val="00902416"/>
    <w:rsid w:val="009028CA"/>
    <w:rsid w:val="00903114"/>
    <w:rsid w:val="009054D4"/>
    <w:rsid w:val="00906784"/>
    <w:rsid w:val="00906CC6"/>
    <w:rsid w:val="00907E6C"/>
    <w:rsid w:val="00910642"/>
    <w:rsid w:val="00916341"/>
    <w:rsid w:val="009171C0"/>
    <w:rsid w:val="0092083E"/>
    <w:rsid w:val="00920E05"/>
    <w:rsid w:val="00924846"/>
    <w:rsid w:val="009263D5"/>
    <w:rsid w:val="00931A4A"/>
    <w:rsid w:val="0093232C"/>
    <w:rsid w:val="00935910"/>
    <w:rsid w:val="0093676C"/>
    <w:rsid w:val="009373C7"/>
    <w:rsid w:val="00941C17"/>
    <w:rsid w:val="00942652"/>
    <w:rsid w:val="0094439B"/>
    <w:rsid w:val="00947D55"/>
    <w:rsid w:val="00950BEE"/>
    <w:rsid w:val="00951A77"/>
    <w:rsid w:val="00954988"/>
    <w:rsid w:val="00956D99"/>
    <w:rsid w:val="00962A01"/>
    <w:rsid w:val="00962FFD"/>
    <w:rsid w:val="00963965"/>
    <w:rsid w:val="0097077D"/>
    <w:rsid w:val="00980796"/>
    <w:rsid w:val="00984449"/>
    <w:rsid w:val="009862D6"/>
    <w:rsid w:val="0098634C"/>
    <w:rsid w:val="009878CE"/>
    <w:rsid w:val="00992E02"/>
    <w:rsid w:val="00995049"/>
    <w:rsid w:val="009A38DC"/>
    <w:rsid w:val="009B3DBE"/>
    <w:rsid w:val="009B528D"/>
    <w:rsid w:val="009B6C2B"/>
    <w:rsid w:val="009C2D55"/>
    <w:rsid w:val="009C3980"/>
    <w:rsid w:val="009D32EB"/>
    <w:rsid w:val="009D4423"/>
    <w:rsid w:val="009D5543"/>
    <w:rsid w:val="009E01C3"/>
    <w:rsid w:val="009E470B"/>
    <w:rsid w:val="009E54E0"/>
    <w:rsid w:val="009E63EA"/>
    <w:rsid w:val="009E70A9"/>
    <w:rsid w:val="009F34D7"/>
    <w:rsid w:val="009F6B3B"/>
    <w:rsid w:val="009F6ED0"/>
    <w:rsid w:val="00A064D9"/>
    <w:rsid w:val="00A156F2"/>
    <w:rsid w:val="00A16FA9"/>
    <w:rsid w:val="00A2104C"/>
    <w:rsid w:val="00A2281A"/>
    <w:rsid w:val="00A2447F"/>
    <w:rsid w:val="00A26C3F"/>
    <w:rsid w:val="00A30D90"/>
    <w:rsid w:val="00A319E6"/>
    <w:rsid w:val="00A33874"/>
    <w:rsid w:val="00A35713"/>
    <w:rsid w:val="00A369EF"/>
    <w:rsid w:val="00A46D45"/>
    <w:rsid w:val="00A4739C"/>
    <w:rsid w:val="00A50B23"/>
    <w:rsid w:val="00A56CBD"/>
    <w:rsid w:val="00A56DE0"/>
    <w:rsid w:val="00A60633"/>
    <w:rsid w:val="00A61145"/>
    <w:rsid w:val="00A6372F"/>
    <w:rsid w:val="00A65C4E"/>
    <w:rsid w:val="00A65C96"/>
    <w:rsid w:val="00A66488"/>
    <w:rsid w:val="00A7169E"/>
    <w:rsid w:val="00A727A6"/>
    <w:rsid w:val="00A76EA3"/>
    <w:rsid w:val="00A771C1"/>
    <w:rsid w:val="00A77429"/>
    <w:rsid w:val="00A94C02"/>
    <w:rsid w:val="00A94C93"/>
    <w:rsid w:val="00A971A2"/>
    <w:rsid w:val="00AA7D71"/>
    <w:rsid w:val="00AB128D"/>
    <w:rsid w:val="00AB28AB"/>
    <w:rsid w:val="00AB4B76"/>
    <w:rsid w:val="00AC3D22"/>
    <w:rsid w:val="00AC46A7"/>
    <w:rsid w:val="00AD04FD"/>
    <w:rsid w:val="00AD49DF"/>
    <w:rsid w:val="00AD662E"/>
    <w:rsid w:val="00AD67C7"/>
    <w:rsid w:val="00AD6FC4"/>
    <w:rsid w:val="00AE7B4E"/>
    <w:rsid w:val="00B01030"/>
    <w:rsid w:val="00B0250F"/>
    <w:rsid w:val="00B036D1"/>
    <w:rsid w:val="00B04201"/>
    <w:rsid w:val="00B066FA"/>
    <w:rsid w:val="00B06F90"/>
    <w:rsid w:val="00B0732D"/>
    <w:rsid w:val="00B15AD0"/>
    <w:rsid w:val="00B2029D"/>
    <w:rsid w:val="00B266EB"/>
    <w:rsid w:val="00B3040C"/>
    <w:rsid w:val="00B3336D"/>
    <w:rsid w:val="00B41651"/>
    <w:rsid w:val="00B416FD"/>
    <w:rsid w:val="00B443D1"/>
    <w:rsid w:val="00B47A4A"/>
    <w:rsid w:val="00B50767"/>
    <w:rsid w:val="00B508BC"/>
    <w:rsid w:val="00B52A56"/>
    <w:rsid w:val="00B6468D"/>
    <w:rsid w:val="00B66790"/>
    <w:rsid w:val="00B66C90"/>
    <w:rsid w:val="00B80DAA"/>
    <w:rsid w:val="00B904CF"/>
    <w:rsid w:val="00B94CC3"/>
    <w:rsid w:val="00B96879"/>
    <w:rsid w:val="00BA0BE1"/>
    <w:rsid w:val="00BA264A"/>
    <w:rsid w:val="00BA3F6C"/>
    <w:rsid w:val="00BA477E"/>
    <w:rsid w:val="00BB2138"/>
    <w:rsid w:val="00BB43A1"/>
    <w:rsid w:val="00BB48C3"/>
    <w:rsid w:val="00BC153B"/>
    <w:rsid w:val="00BC26ED"/>
    <w:rsid w:val="00BC565E"/>
    <w:rsid w:val="00BC5D0A"/>
    <w:rsid w:val="00BC6598"/>
    <w:rsid w:val="00BD5B77"/>
    <w:rsid w:val="00BD6633"/>
    <w:rsid w:val="00BD700B"/>
    <w:rsid w:val="00BE2AC9"/>
    <w:rsid w:val="00BE30E6"/>
    <w:rsid w:val="00BE315F"/>
    <w:rsid w:val="00BE3AC9"/>
    <w:rsid w:val="00BE47B9"/>
    <w:rsid w:val="00BE4C67"/>
    <w:rsid w:val="00BE6145"/>
    <w:rsid w:val="00BE61DE"/>
    <w:rsid w:val="00BE6674"/>
    <w:rsid w:val="00BF2FCC"/>
    <w:rsid w:val="00BF4E74"/>
    <w:rsid w:val="00BF5758"/>
    <w:rsid w:val="00C024D5"/>
    <w:rsid w:val="00C027B9"/>
    <w:rsid w:val="00C04216"/>
    <w:rsid w:val="00C1002F"/>
    <w:rsid w:val="00C10D6D"/>
    <w:rsid w:val="00C12077"/>
    <w:rsid w:val="00C12E7B"/>
    <w:rsid w:val="00C1487A"/>
    <w:rsid w:val="00C15A3B"/>
    <w:rsid w:val="00C162C1"/>
    <w:rsid w:val="00C17B75"/>
    <w:rsid w:val="00C2189F"/>
    <w:rsid w:val="00C22035"/>
    <w:rsid w:val="00C33DC6"/>
    <w:rsid w:val="00C50AA5"/>
    <w:rsid w:val="00C516EA"/>
    <w:rsid w:val="00C53654"/>
    <w:rsid w:val="00C55FBB"/>
    <w:rsid w:val="00C61A1E"/>
    <w:rsid w:val="00C71CF1"/>
    <w:rsid w:val="00C7571A"/>
    <w:rsid w:val="00C75A4D"/>
    <w:rsid w:val="00C75D7B"/>
    <w:rsid w:val="00C816D7"/>
    <w:rsid w:val="00C83BEF"/>
    <w:rsid w:val="00C87A7B"/>
    <w:rsid w:val="00C90B18"/>
    <w:rsid w:val="00C91134"/>
    <w:rsid w:val="00C93149"/>
    <w:rsid w:val="00C931B1"/>
    <w:rsid w:val="00C93388"/>
    <w:rsid w:val="00C951AF"/>
    <w:rsid w:val="00C96B2A"/>
    <w:rsid w:val="00CA2E62"/>
    <w:rsid w:val="00CA46E1"/>
    <w:rsid w:val="00CB626A"/>
    <w:rsid w:val="00CC04BF"/>
    <w:rsid w:val="00CC0A45"/>
    <w:rsid w:val="00CC19CE"/>
    <w:rsid w:val="00CC3C6A"/>
    <w:rsid w:val="00CC579E"/>
    <w:rsid w:val="00CD07FA"/>
    <w:rsid w:val="00CD1639"/>
    <w:rsid w:val="00CD32A8"/>
    <w:rsid w:val="00CD3C02"/>
    <w:rsid w:val="00CD7E39"/>
    <w:rsid w:val="00CE1EA7"/>
    <w:rsid w:val="00CE2C45"/>
    <w:rsid w:val="00CE4F9D"/>
    <w:rsid w:val="00CE635B"/>
    <w:rsid w:val="00CE6C99"/>
    <w:rsid w:val="00CF47FC"/>
    <w:rsid w:val="00CF7D13"/>
    <w:rsid w:val="00CF7FC0"/>
    <w:rsid w:val="00D0063F"/>
    <w:rsid w:val="00D00774"/>
    <w:rsid w:val="00D02E61"/>
    <w:rsid w:val="00D04FED"/>
    <w:rsid w:val="00D054D6"/>
    <w:rsid w:val="00D1333C"/>
    <w:rsid w:val="00D1620D"/>
    <w:rsid w:val="00D178AD"/>
    <w:rsid w:val="00D23416"/>
    <w:rsid w:val="00D239C1"/>
    <w:rsid w:val="00D23B30"/>
    <w:rsid w:val="00D302A4"/>
    <w:rsid w:val="00D32452"/>
    <w:rsid w:val="00D33AAC"/>
    <w:rsid w:val="00D33F17"/>
    <w:rsid w:val="00D36890"/>
    <w:rsid w:val="00D37DE2"/>
    <w:rsid w:val="00D4003D"/>
    <w:rsid w:val="00D41FE7"/>
    <w:rsid w:val="00D427A5"/>
    <w:rsid w:val="00D4350F"/>
    <w:rsid w:val="00D43AA0"/>
    <w:rsid w:val="00D57DCF"/>
    <w:rsid w:val="00D6648E"/>
    <w:rsid w:val="00D7258D"/>
    <w:rsid w:val="00D7496E"/>
    <w:rsid w:val="00D76125"/>
    <w:rsid w:val="00D77E38"/>
    <w:rsid w:val="00D91E7D"/>
    <w:rsid w:val="00D94EA9"/>
    <w:rsid w:val="00DA4B78"/>
    <w:rsid w:val="00DA5DC5"/>
    <w:rsid w:val="00DB083D"/>
    <w:rsid w:val="00DB2D16"/>
    <w:rsid w:val="00DB542F"/>
    <w:rsid w:val="00DB5759"/>
    <w:rsid w:val="00DC12C2"/>
    <w:rsid w:val="00DC4171"/>
    <w:rsid w:val="00DC4676"/>
    <w:rsid w:val="00DC5439"/>
    <w:rsid w:val="00DC5E02"/>
    <w:rsid w:val="00DD1D91"/>
    <w:rsid w:val="00DD3A88"/>
    <w:rsid w:val="00DD3E7C"/>
    <w:rsid w:val="00DD69EB"/>
    <w:rsid w:val="00DE1632"/>
    <w:rsid w:val="00DE2819"/>
    <w:rsid w:val="00DE3A39"/>
    <w:rsid w:val="00DE68E3"/>
    <w:rsid w:val="00DE7869"/>
    <w:rsid w:val="00DF0B49"/>
    <w:rsid w:val="00E00C60"/>
    <w:rsid w:val="00E01238"/>
    <w:rsid w:val="00E03FBA"/>
    <w:rsid w:val="00E05F2E"/>
    <w:rsid w:val="00E064E1"/>
    <w:rsid w:val="00E06AD0"/>
    <w:rsid w:val="00E14948"/>
    <w:rsid w:val="00E2318F"/>
    <w:rsid w:val="00E2622D"/>
    <w:rsid w:val="00E2664F"/>
    <w:rsid w:val="00E340CD"/>
    <w:rsid w:val="00E34F7D"/>
    <w:rsid w:val="00E36B77"/>
    <w:rsid w:val="00E37E01"/>
    <w:rsid w:val="00E44E5E"/>
    <w:rsid w:val="00E51C45"/>
    <w:rsid w:val="00E541B4"/>
    <w:rsid w:val="00E54473"/>
    <w:rsid w:val="00E552B4"/>
    <w:rsid w:val="00E57634"/>
    <w:rsid w:val="00E61454"/>
    <w:rsid w:val="00E66951"/>
    <w:rsid w:val="00E70910"/>
    <w:rsid w:val="00E71D50"/>
    <w:rsid w:val="00E73266"/>
    <w:rsid w:val="00E80DAB"/>
    <w:rsid w:val="00E82C9F"/>
    <w:rsid w:val="00E87455"/>
    <w:rsid w:val="00E94102"/>
    <w:rsid w:val="00EA00C7"/>
    <w:rsid w:val="00EA37C9"/>
    <w:rsid w:val="00EB0358"/>
    <w:rsid w:val="00EB30C1"/>
    <w:rsid w:val="00EB773A"/>
    <w:rsid w:val="00EC12A5"/>
    <w:rsid w:val="00EC18A6"/>
    <w:rsid w:val="00EC5702"/>
    <w:rsid w:val="00ED2595"/>
    <w:rsid w:val="00ED2C15"/>
    <w:rsid w:val="00ED5AE3"/>
    <w:rsid w:val="00ED6E63"/>
    <w:rsid w:val="00ED72B0"/>
    <w:rsid w:val="00EE3009"/>
    <w:rsid w:val="00EE5335"/>
    <w:rsid w:val="00EE6102"/>
    <w:rsid w:val="00EF05CD"/>
    <w:rsid w:val="00EF09AC"/>
    <w:rsid w:val="00EF10E7"/>
    <w:rsid w:val="00EF3CD4"/>
    <w:rsid w:val="00EF4224"/>
    <w:rsid w:val="00EF7DE7"/>
    <w:rsid w:val="00F00A2B"/>
    <w:rsid w:val="00F00AC6"/>
    <w:rsid w:val="00F0281E"/>
    <w:rsid w:val="00F02EA4"/>
    <w:rsid w:val="00F138DF"/>
    <w:rsid w:val="00F13E32"/>
    <w:rsid w:val="00F13FD4"/>
    <w:rsid w:val="00F145AE"/>
    <w:rsid w:val="00F1733F"/>
    <w:rsid w:val="00F215F7"/>
    <w:rsid w:val="00F2384B"/>
    <w:rsid w:val="00F27644"/>
    <w:rsid w:val="00F35528"/>
    <w:rsid w:val="00F35B34"/>
    <w:rsid w:val="00F42D91"/>
    <w:rsid w:val="00F43300"/>
    <w:rsid w:val="00F458F0"/>
    <w:rsid w:val="00F508F2"/>
    <w:rsid w:val="00F52243"/>
    <w:rsid w:val="00F62D6E"/>
    <w:rsid w:val="00F65705"/>
    <w:rsid w:val="00F6719D"/>
    <w:rsid w:val="00F714EA"/>
    <w:rsid w:val="00F7374B"/>
    <w:rsid w:val="00F741EA"/>
    <w:rsid w:val="00F82F63"/>
    <w:rsid w:val="00F871AC"/>
    <w:rsid w:val="00F87A56"/>
    <w:rsid w:val="00F93581"/>
    <w:rsid w:val="00F94323"/>
    <w:rsid w:val="00F94DD7"/>
    <w:rsid w:val="00FA4A28"/>
    <w:rsid w:val="00FA4DBA"/>
    <w:rsid w:val="00FA71A9"/>
    <w:rsid w:val="00FB04CD"/>
    <w:rsid w:val="00FB3A1C"/>
    <w:rsid w:val="00FB5116"/>
    <w:rsid w:val="00FB53B2"/>
    <w:rsid w:val="00FB57FD"/>
    <w:rsid w:val="00FC1E95"/>
    <w:rsid w:val="00FC31F8"/>
    <w:rsid w:val="00FC58EA"/>
    <w:rsid w:val="00FD0865"/>
    <w:rsid w:val="00FD24E7"/>
    <w:rsid w:val="00FD3B11"/>
    <w:rsid w:val="00FD480B"/>
    <w:rsid w:val="00FE1A65"/>
    <w:rsid w:val="00FE34B2"/>
    <w:rsid w:val="00FE5134"/>
    <w:rsid w:val="00FE58E7"/>
    <w:rsid w:val="00FE65AD"/>
    <w:rsid w:val="00FE6C55"/>
    <w:rsid w:val="00FE72F1"/>
    <w:rsid w:val="00FF037E"/>
    <w:rsid w:val="00FF0545"/>
    <w:rsid w:val="00FF0B73"/>
    <w:rsid w:val="00FF1AC9"/>
    <w:rsid w:val="00FF571F"/>
    <w:rsid w:val="00FF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3DCBBC2-9AD1-4C88-A1F9-06F767D5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68173F"/>
    <w:rPr>
      <w:rFonts w:ascii="Garamond" w:hAnsi="Garamond"/>
      <w:sz w:val="24"/>
    </w:rPr>
  </w:style>
  <w:style w:type="paragraph" w:styleId="NormalWeb">
    <w:name w:val="Normal (Web)"/>
    <w:basedOn w:val="Normal"/>
    <w:uiPriority w:val="99"/>
    <w:unhideWhenUsed/>
    <w:rsid w:val="003123A8"/>
    <w:pPr>
      <w:spacing w:before="100" w:beforeAutospacing="1" w:after="100" w:afterAutospacing="1"/>
    </w:pPr>
    <w:rPr>
      <w:rFonts w:eastAsia="Calibri"/>
    </w:rPr>
  </w:style>
  <w:style w:type="paragraph" w:styleId="Header">
    <w:name w:val="header"/>
    <w:basedOn w:val="Normal"/>
    <w:link w:val="HeaderChar"/>
    <w:rsid w:val="00610B30"/>
    <w:pPr>
      <w:tabs>
        <w:tab w:val="center" w:pos="4680"/>
        <w:tab w:val="right" w:pos="9360"/>
      </w:tabs>
    </w:pPr>
  </w:style>
  <w:style w:type="character" w:customStyle="1" w:styleId="HeaderChar">
    <w:name w:val="Header Char"/>
    <w:basedOn w:val="DefaultParagraphFont"/>
    <w:link w:val="Header"/>
    <w:rsid w:val="00610B30"/>
    <w:rPr>
      <w:sz w:val="24"/>
      <w:szCs w:val="24"/>
    </w:rPr>
  </w:style>
  <w:style w:type="paragraph" w:styleId="Footer">
    <w:name w:val="footer"/>
    <w:basedOn w:val="Normal"/>
    <w:link w:val="FooterChar"/>
    <w:rsid w:val="00610B30"/>
    <w:pPr>
      <w:tabs>
        <w:tab w:val="center" w:pos="4680"/>
        <w:tab w:val="right" w:pos="9360"/>
      </w:tabs>
    </w:pPr>
  </w:style>
  <w:style w:type="character" w:customStyle="1" w:styleId="FooterChar">
    <w:name w:val="Footer Char"/>
    <w:basedOn w:val="DefaultParagraphFont"/>
    <w:link w:val="Footer"/>
    <w:rsid w:val="00610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INTRODUCED BY:</vt:lpstr>
    </vt:vector>
  </TitlesOfParts>
  <Company>Microsoft</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dc:title>
  <dc:creator>Tami Frank</dc:creator>
  <cp:lastModifiedBy>Sommer Lassiter</cp:lastModifiedBy>
  <cp:revision>2</cp:revision>
  <cp:lastPrinted>2014-05-19T17:02:00Z</cp:lastPrinted>
  <dcterms:created xsi:type="dcterms:W3CDTF">2021-06-01T19:25:00Z</dcterms:created>
  <dcterms:modified xsi:type="dcterms:W3CDTF">2021-06-01T19:25:00Z</dcterms:modified>
</cp:coreProperties>
</file>